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AF" w:rsidRDefault="00C512AF" w:rsidP="00C512AF">
      <w:pPr>
        <w:ind w:right="-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ПОЛУЯМСКОГО СЕЛЬСОВЕТА</w:t>
      </w:r>
    </w:p>
    <w:p w:rsidR="00C512AF" w:rsidRDefault="00C512AF" w:rsidP="00C512AF">
      <w:pPr>
        <w:ind w:right="-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 РАЙОНА  АЛТАЙСКОГО КРАЯ</w:t>
      </w:r>
    </w:p>
    <w:p w:rsidR="00C512AF" w:rsidRDefault="00C512AF" w:rsidP="00C512AF">
      <w:pPr>
        <w:ind w:right="-81"/>
        <w:jc w:val="center"/>
        <w:rPr>
          <w:sz w:val="28"/>
          <w:szCs w:val="28"/>
        </w:rPr>
      </w:pPr>
    </w:p>
    <w:p w:rsidR="00C512AF" w:rsidRDefault="00C512AF" w:rsidP="00C512AF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C512AF" w:rsidRDefault="006A68D3" w:rsidP="00C512AF">
      <w:pPr>
        <w:ind w:right="-81"/>
        <w:rPr>
          <w:sz w:val="28"/>
          <w:szCs w:val="28"/>
        </w:rPr>
      </w:pPr>
      <w:r>
        <w:rPr>
          <w:sz w:val="28"/>
          <w:szCs w:val="28"/>
        </w:rPr>
        <w:t>24</w:t>
      </w:r>
      <w:r w:rsidR="00C512AF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C512AF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C512AF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23</w:t>
      </w:r>
    </w:p>
    <w:p w:rsidR="00C512AF" w:rsidRDefault="00C512AF" w:rsidP="00C512AF">
      <w:pPr>
        <w:ind w:right="-81"/>
        <w:jc w:val="center"/>
      </w:pPr>
      <w:r>
        <w:t>с</w:t>
      </w:r>
      <w:proofErr w:type="gramStart"/>
      <w:r>
        <w:t>.П</w:t>
      </w:r>
      <w:proofErr w:type="gramEnd"/>
      <w:r>
        <w:t>олуямки</w:t>
      </w:r>
    </w:p>
    <w:p w:rsidR="00C512AF" w:rsidRDefault="00C512AF" w:rsidP="00C512AF">
      <w:pPr>
        <w:ind w:right="-81"/>
        <w:jc w:val="center"/>
      </w:pPr>
    </w:p>
    <w:tbl>
      <w:tblPr>
        <w:tblW w:w="0" w:type="auto"/>
        <w:tblInd w:w="40" w:type="dxa"/>
        <w:tblLayout w:type="fixed"/>
        <w:tblLook w:val="04A0"/>
      </w:tblPr>
      <w:tblGrid>
        <w:gridCol w:w="4888"/>
      </w:tblGrid>
      <w:tr w:rsidR="00C512AF" w:rsidTr="00C512AF">
        <w:trPr>
          <w:trHeight w:val="360"/>
        </w:trPr>
        <w:tc>
          <w:tcPr>
            <w:tcW w:w="4888" w:type="dxa"/>
            <w:hideMark/>
          </w:tcPr>
          <w:p w:rsidR="00C512AF" w:rsidRDefault="00C512AF">
            <w:pPr>
              <w:shd w:val="clear" w:color="auto" w:fill="FFFFFF"/>
              <w:tabs>
                <w:tab w:val="left" w:pos="8909"/>
              </w:tabs>
              <w:jc w:val="both"/>
            </w:pPr>
            <w:r>
              <w:t>Об утверждении нормативных затрат на обеспечение функций Администрации Полуямского сельсовета  Михайловского района Алтайского края</w:t>
            </w:r>
          </w:p>
        </w:tc>
      </w:tr>
    </w:tbl>
    <w:p w:rsidR="00C512AF" w:rsidRDefault="00C512AF" w:rsidP="00C512AF">
      <w:pPr>
        <w:ind w:firstLine="709"/>
        <w:jc w:val="both"/>
        <w:rPr>
          <w:sz w:val="26"/>
          <w:szCs w:val="26"/>
        </w:rPr>
      </w:pPr>
    </w:p>
    <w:p w:rsidR="00C512AF" w:rsidRDefault="00C512AF" w:rsidP="00C512AF">
      <w:pPr>
        <w:ind w:firstLine="709"/>
        <w:jc w:val="both"/>
      </w:pPr>
      <w:proofErr w:type="gramStart"/>
      <w:r>
        <w:t>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Михайловского района от 29.07.2016 № 278 «Об утверждении Требований к порядку разработки и принятия правовых актов о нормировании в сфере закупок для обеспечения муниципальных нужд Михайловского района Алтайского края, содержанию указанных актов и обеспечению их</w:t>
      </w:r>
      <w:proofErr w:type="gramEnd"/>
      <w:r>
        <w:t xml:space="preserve"> исполнения», от 29.07.2016 № 280  «Об утверждении Правил определения нормативных затрат на обеспечение функций муниципальных органов Михайловского района Алтайского края и подведомственных им казенных учреждений, руководствуясь Уставом муниципального образования Полуямского сельсовет Михайловского района Алтайского края, </w:t>
      </w:r>
      <w:r>
        <w:rPr>
          <w:color w:val="000000"/>
          <w:spacing w:val="-1"/>
        </w:rPr>
        <w:t xml:space="preserve"> </w:t>
      </w:r>
      <w:r>
        <w:rPr>
          <w:spacing w:val="40"/>
        </w:rPr>
        <w:t>приказываю</w:t>
      </w:r>
      <w:r>
        <w:t>:</w:t>
      </w:r>
    </w:p>
    <w:p w:rsidR="00C512AF" w:rsidRDefault="00C512AF" w:rsidP="00C512AF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 Утвердить нормативные затраты на обеспечение функций Администрации Полуямского сельсовета</w:t>
      </w:r>
      <w:r>
        <w:t xml:space="preserve"> Михайловского района</w:t>
      </w:r>
      <w:r>
        <w:rPr>
          <w:color w:val="000000"/>
          <w:spacing w:val="-1"/>
        </w:rPr>
        <w:t xml:space="preserve"> Алтайского края (Приложение 1).</w:t>
      </w:r>
    </w:p>
    <w:p w:rsidR="00C512AF" w:rsidRDefault="00C512AF" w:rsidP="00C512AF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2. Разместить распоряжение в единой информационной системе в сфере закупок </w:t>
      </w:r>
      <w:proofErr w:type="gramStart"/>
      <w:r>
        <w:rPr>
          <w:color w:val="000000"/>
          <w:spacing w:val="-1"/>
        </w:rPr>
        <w:t>в</w:t>
      </w:r>
      <w:proofErr w:type="gramEnd"/>
      <w:r>
        <w:rPr>
          <w:color w:val="000000"/>
          <w:spacing w:val="-1"/>
        </w:rPr>
        <w:t xml:space="preserve"> течение семи рабочих дней </w:t>
      </w:r>
      <w:proofErr w:type="gramStart"/>
      <w:r>
        <w:rPr>
          <w:color w:val="000000"/>
          <w:spacing w:val="-1"/>
        </w:rPr>
        <w:t>с даты</w:t>
      </w:r>
      <w:proofErr w:type="gramEnd"/>
      <w:r>
        <w:rPr>
          <w:color w:val="000000"/>
          <w:spacing w:val="-1"/>
        </w:rPr>
        <w:t xml:space="preserve"> его утверждения.</w:t>
      </w:r>
    </w:p>
    <w:p w:rsidR="00C512AF" w:rsidRDefault="00C512AF" w:rsidP="00C512AF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3. </w:t>
      </w:r>
      <w:proofErr w:type="gramStart"/>
      <w:r>
        <w:rPr>
          <w:color w:val="000000"/>
          <w:spacing w:val="-1"/>
        </w:rPr>
        <w:t>Контроль за</w:t>
      </w:r>
      <w:proofErr w:type="gramEnd"/>
      <w:r>
        <w:rPr>
          <w:color w:val="000000"/>
          <w:spacing w:val="-1"/>
        </w:rPr>
        <w:t xml:space="preserve"> исполнением настоящего приказа оставляю за собой.</w:t>
      </w:r>
    </w:p>
    <w:p w:rsidR="00C512AF" w:rsidRDefault="00C512AF" w:rsidP="00C512AF">
      <w:pPr>
        <w:ind w:firstLine="709"/>
        <w:jc w:val="both"/>
        <w:rPr>
          <w:color w:val="000000"/>
          <w:spacing w:val="-1"/>
        </w:rPr>
      </w:pPr>
    </w:p>
    <w:p w:rsidR="00C512AF" w:rsidRDefault="00C512AF" w:rsidP="00C512AF">
      <w:pPr>
        <w:ind w:firstLine="709"/>
        <w:jc w:val="both"/>
        <w:rPr>
          <w:color w:val="000000"/>
          <w:spacing w:val="-1"/>
        </w:rPr>
      </w:pPr>
    </w:p>
    <w:p w:rsidR="00C512AF" w:rsidRDefault="00C512AF" w:rsidP="00C512AF">
      <w:r>
        <w:rPr>
          <w:color w:val="000000"/>
          <w:spacing w:val="-1"/>
        </w:rPr>
        <w:t>Глава Администрации  сельсовета                                                                Е.В. Рудева</w:t>
      </w:r>
    </w:p>
    <w:p w:rsidR="00C512AF" w:rsidRDefault="00C512AF" w:rsidP="00C512AF">
      <w:pPr>
        <w:jc w:val="center"/>
      </w:pPr>
    </w:p>
    <w:p w:rsidR="00C512AF" w:rsidRDefault="00C512AF" w:rsidP="00C512AF">
      <w:pPr>
        <w:spacing w:line="200" w:lineRule="atLeast"/>
        <w:ind w:left="5245"/>
        <w:contextualSpacing/>
        <w:jc w:val="right"/>
      </w:pPr>
    </w:p>
    <w:p w:rsidR="00C512AF" w:rsidRDefault="00C512AF" w:rsidP="00C512AF">
      <w:pPr>
        <w:spacing w:line="200" w:lineRule="atLeast"/>
        <w:ind w:left="5245"/>
        <w:contextualSpacing/>
        <w:jc w:val="right"/>
      </w:pPr>
    </w:p>
    <w:p w:rsidR="00C512AF" w:rsidRDefault="00C512AF" w:rsidP="00C512AF">
      <w:pPr>
        <w:spacing w:line="200" w:lineRule="atLeast"/>
        <w:ind w:left="5245"/>
        <w:contextualSpacing/>
        <w:jc w:val="right"/>
      </w:pPr>
    </w:p>
    <w:p w:rsidR="00C512AF" w:rsidRDefault="00C512AF" w:rsidP="00C512AF">
      <w:pPr>
        <w:spacing w:line="200" w:lineRule="atLeast"/>
        <w:ind w:left="5245"/>
        <w:contextualSpacing/>
        <w:jc w:val="right"/>
      </w:pPr>
    </w:p>
    <w:p w:rsidR="00C512AF" w:rsidRDefault="00C512AF" w:rsidP="00C512AF">
      <w:pPr>
        <w:spacing w:line="200" w:lineRule="atLeast"/>
        <w:ind w:left="5245"/>
        <w:contextualSpacing/>
        <w:jc w:val="right"/>
      </w:pPr>
    </w:p>
    <w:p w:rsidR="00C512AF" w:rsidRDefault="00C512AF" w:rsidP="00C512AF">
      <w:pPr>
        <w:spacing w:line="200" w:lineRule="atLeast"/>
        <w:ind w:left="5245"/>
        <w:contextualSpacing/>
        <w:jc w:val="right"/>
      </w:pPr>
    </w:p>
    <w:p w:rsidR="00C512AF" w:rsidRDefault="00C512AF" w:rsidP="00C512AF">
      <w:pPr>
        <w:spacing w:line="200" w:lineRule="atLeast"/>
        <w:ind w:left="5245"/>
        <w:contextualSpacing/>
        <w:jc w:val="right"/>
      </w:pPr>
    </w:p>
    <w:p w:rsidR="00C512AF" w:rsidRDefault="00C512AF" w:rsidP="00C512AF">
      <w:pPr>
        <w:spacing w:line="200" w:lineRule="atLeast"/>
        <w:ind w:left="5245"/>
        <w:contextualSpacing/>
      </w:pPr>
    </w:p>
    <w:p w:rsidR="00C512AF" w:rsidRDefault="00C512AF" w:rsidP="00C512AF">
      <w:pPr>
        <w:spacing w:line="200" w:lineRule="atLeast"/>
        <w:ind w:left="5245"/>
        <w:contextualSpacing/>
      </w:pPr>
    </w:p>
    <w:p w:rsidR="00C512AF" w:rsidRDefault="00C512AF" w:rsidP="00C512AF">
      <w:pPr>
        <w:spacing w:line="200" w:lineRule="atLeast"/>
        <w:ind w:left="5245"/>
        <w:contextualSpacing/>
      </w:pPr>
    </w:p>
    <w:p w:rsidR="00C512AF" w:rsidRDefault="00C512AF" w:rsidP="00C512AF">
      <w:pPr>
        <w:spacing w:line="200" w:lineRule="atLeast"/>
        <w:ind w:left="5245"/>
        <w:contextualSpacing/>
      </w:pPr>
    </w:p>
    <w:p w:rsidR="00C512AF" w:rsidRDefault="00C512AF" w:rsidP="00C512AF">
      <w:pPr>
        <w:spacing w:line="200" w:lineRule="atLeast"/>
        <w:ind w:left="5245"/>
        <w:contextualSpacing/>
      </w:pPr>
    </w:p>
    <w:p w:rsidR="00C512AF" w:rsidRDefault="00C512AF" w:rsidP="00C512AF">
      <w:pPr>
        <w:spacing w:line="200" w:lineRule="atLeast"/>
        <w:ind w:left="5245"/>
        <w:contextualSpacing/>
      </w:pPr>
    </w:p>
    <w:p w:rsidR="00C512AF" w:rsidRDefault="00C512AF" w:rsidP="00C512AF">
      <w:pPr>
        <w:spacing w:line="200" w:lineRule="atLeast"/>
        <w:ind w:left="5245"/>
        <w:contextualSpacing/>
      </w:pPr>
    </w:p>
    <w:p w:rsidR="00C512AF" w:rsidRDefault="00C512AF" w:rsidP="00C512AF">
      <w:pPr>
        <w:spacing w:line="200" w:lineRule="atLeast"/>
        <w:ind w:left="5245"/>
        <w:contextualSpacing/>
      </w:pPr>
    </w:p>
    <w:p w:rsidR="00C512AF" w:rsidRDefault="00C512AF" w:rsidP="00C512AF">
      <w:pPr>
        <w:spacing w:line="200" w:lineRule="atLeast"/>
        <w:ind w:left="5245"/>
        <w:contextualSpacing/>
      </w:pPr>
    </w:p>
    <w:p w:rsidR="00C512AF" w:rsidRDefault="00C512AF" w:rsidP="00C512AF">
      <w:pPr>
        <w:spacing w:line="200" w:lineRule="atLeast"/>
        <w:ind w:left="5245"/>
        <w:contextualSpacing/>
      </w:pPr>
    </w:p>
    <w:p w:rsidR="00C512AF" w:rsidRDefault="00C512AF" w:rsidP="00C512AF">
      <w:pPr>
        <w:spacing w:line="200" w:lineRule="atLeast"/>
        <w:ind w:left="5245"/>
        <w:contextualSpacing/>
      </w:pPr>
    </w:p>
    <w:p w:rsidR="00C512AF" w:rsidRDefault="00C512AF" w:rsidP="00C512AF">
      <w:pPr>
        <w:spacing w:line="200" w:lineRule="atLeast"/>
        <w:ind w:left="5245"/>
        <w:contextualSpacing/>
      </w:pPr>
    </w:p>
    <w:p w:rsidR="00C512AF" w:rsidRDefault="00C512AF" w:rsidP="00C512AF">
      <w:pPr>
        <w:spacing w:line="200" w:lineRule="atLeast"/>
        <w:ind w:left="5245"/>
        <w:contextualSpacing/>
      </w:pPr>
      <w:r>
        <w:lastRenderedPageBreak/>
        <w:t xml:space="preserve">                                           Приложение 1 </w:t>
      </w:r>
    </w:p>
    <w:p w:rsidR="00C512AF" w:rsidRDefault="00C512AF" w:rsidP="00C512AF">
      <w:pPr>
        <w:spacing w:line="200" w:lineRule="atLeast"/>
        <w:ind w:left="5245"/>
        <w:contextualSpacing/>
        <w:jc w:val="right"/>
      </w:pPr>
      <w:r>
        <w:t>к Постановлению Администрации Полуямского сельсовета</w:t>
      </w:r>
    </w:p>
    <w:p w:rsidR="00C512AF" w:rsidRDefault="00C512AF" w:rsidP="00C512AF">
      <w:pPr>
        <w:spacing w:line="200" w:lineRule="atLeast"/>
        <w:ind w:left="5245"/>
        <w:contextualSpacing/>
        <w:jc w:val="right"/>
      </w:pPr>
      <w:r>
        <w:t xml:space="preserve"> Михайловского района  Алтайского края </w:t>
      </w:r>
      <w:r w:rsidR="006A68D3">
        <w:t>24</w:t>
      </w:r>
      <w:r>
        <w:t>.0</w:t>
      </w:r>
      <w:r w:rsidR="006A68D3">
        <w:t>5</w:t>
      </w:r>
      <w:r>
        <w:t>.20</w:t>
      </w:r>
      <w:r w:rsidR="006A68D3">
        <w:t>23</w:t>
      </w:r>
      <w:r>
        <w:t>г. №</w:t>
      </w:r>
      <w:r w:rsidR="006A68D3">
        <w:t>23</w:t>
      </w:r>
      <w:r>
        <w:t xml:space="preserve">  </w:t>
      </w:r>
    </w:p>
    <w:p w:rsidR="00C512AF" w:rsidRDefault="00C512AF" w:rsidP="00C512AF"/>
    <w:p w:rsidR="00C512AF" w:rsidRDefault="00C512AF" w:rsidP="00C512AF"/>
    <w:p w:rsidR="00C512AF" w:rsidRDefault="00C512AF" w:rsidP="00C512AF">
      <w:pPr>
        <w:jc w:val="center"/>
      </w:pPr>
      <w:r>
        <w:t>Нормативные затраты на обеспечение функций</w:t>
      </w:r>
    </w:p>
    <w:p w:rsidR="00C512AF" w:rsidRDefault="00C512AF" w:rsidP="00C512AF">
      <w:pPr>
        <w:spacing w:line="200" w:lineRule="atLeast"/>
        <w:jc w:val="both"/>
      </w:pPr>
      <w:r>
        <w:t xml:space="preserve">                                          Администрации Полуямского сельсовета</w:t>
      </w:r>
    </w:p>
    <w:p w:rsidR="00C512AF" w:rsidRDefault="00C512AF" w:rsidP="00C512AF">
      <w:pPr>
        <w:jc w:val="center"/>
      </w:pPr>
      <w:r>
        <w:t xml:space="preserve"> Михайловского района  Алтайского </w:t>
      </w:r>
    </w:p>
    <w:p w:rsidR="00C512AF" w:rsidRDefault="00C512AF" w:rsidP="00C512AF">
      <w:pPr>
        <w:jc w:val="center"/>
      </w:pPr>
    </w:p>
    <w:p w:rsidR="00C512AF" w:rsidRDefault="00C512AF" w:rsidP="00C512AF">
      <w:pPr>
        <w:jc w:val="center"/>
      </w:pPr>
      <w:r>
        <w:t>I. Общие положения</w:t>
      </w:r>
    </w:p>
    <w:p w:rsidR="00C512AF" w:rsidRDefault="00C512AF" w:rsidP="00C512AF">
      <w:pPr>
        <w:ind w:firstLine="709"/>
        <w:jc w:val="both"/>
      </w:pPr>
      <w:r>
        <w:t>1. Нормативные затраты применяются для обоснования объекта и (или) объектов закупки Администрацией Полуямского сельсовета Михайловского района Алтайского края (далее администрация).</w:t>
      </w:r>
    </w:p>
    <w:p w:rsidR="00C512AF" w:rsidRDefault="00C512AF" w:rsidP="00C512AF">
      <w:pPr>
        <w:ind w:firstLine="709"/>
        <w:jc w:val="both"/>
      </w:pPr>
      <w:r>
        <w:t xml:space="preserve">2.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лимитов бюджетных обязательств на закупку товаров, работ, услуг в рамках исполнения местного бюджета. </w:t>
      </w:r>
    </w:p>
    <w:p w:rsidR="00C512AF" w:rsidRDefault="00C512AF" w:rsidP="00C512AF">
      <w:pPr>
        <w:ind w:firstLine="709"/>
        <w:jc w:val="both"/>
      </w:pPr>
      <w:r>
        <w:t>3. Цена единицы планируемых к приобретению товаров, работ и услуг в формулах расчета определяется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512AF" w:rsidRDefault="00C512AF" w:rsidP="00C512AF">
      <w:pPr>
        <w:ind w:firstLine="709"/>
        <w:jc w:val="both"/>
      </w:pPr>
      <w:r>
        <w:t>4. Количество основных средств и материальных запасов, необходимое к приобретению в очередном финансовом году планируется не только с учетом норматива, но и с учетом их фактического наличия на балансе управления и подведомственных ему казенных учреждений.</w:t>
      </w:r>
    </w:p>
    <w:p w:rsidR="00C512AF" w:rsidRDefault="00C512AF" w:rsidP="00C512AF">
      <w:pPr>
        <w:ind w:firstLine="709"/>
        <w:jc w:val="both"/>
      </w:pPr>
      <w:r>
        <w:t>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512AF" w:rsidRDefault="00C512AF" w:rsidP="00C512AF">
      <w:pPr>
        <w:ind w:firstLine="709"/>
        <w:jc w:val="both"/>
      </w:pPr>
      <w:r>
        <w:t>6. Категории и группы должностей приводятся в соответствии с Реестром должностей муниципальной службы в Алтайском крае, утвержденным законом Алтайского края от 07.12.2007 № 134-ЗС «О муниципальной службе в  Алтайском крае».</w:t>
      </w:r>
    </w:p>
    <w:p w:rsidR="00C512AF" w:rsidRDefault="00C512AF" w:rsidP="00C512AF">
      <w:pPr>
        <w:jc w:val="center"/>
      </w:pPr>
    </w:p>
    <w:p w:rsidR="00C512AF" w:rsidRDefault="00C512AF" w:rsidP="00C512AF">
      <w:pPr>
        <w:jc w:val="center"/>
      </w:pPr>
      <w:r>
        <w:t>II. Нормативные затраты</w:t>
      </w:r>
    </w:p>
    <w:p w:rsidR="00C512AF" w:rsidRDefault="00C512AF" w:rsidP="00C512AF">
      <w:pPr>
        <w:jc w:val="center"/>
      </w:pPr>
    </w:p>
    <w:p w:rsidR="00C512AF" w:rsidRDefault="00C512AF" w:rsidP="00C512AF">
      <w:pPr>
        <w:jc w:val="center"/>
      </w:pPr>
      <w:r>
        <w:t>Нормативные затраты на обеспечение канцелярскими принадлежностями</w:t>
      </w:r>
    </w:p>
    <w:p w:rsidR="00C512AF" w:rsidRDefault="00C512AF" w:rsidP="00C512AF">
      <w:pPr>
        <w:jc w:val="center"/>
      </w:pPr>
      <w:r>
        <w:t xml:space="preserve"> Работников Администрации</w:t>
      </w:r>
    </w:p>
    <w:p w:rsidR="00C512AF" w:rsidRDefault="00C512AF" w:rsidP="00C512AF">
      <w:pPr>
        <w:ind w:firstLine="709"/>
        <w:jc w:val="both"/>
      </w:pPr>
      <w:r>
        <w:t>Затраты на приобретение канцелярских принадлежностей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35280" cy="259080"/>
            <wp:effectExtent l="19050" t="0" r="7620" b="0"/>
            <wp:docPr id="1" name="Рисунок 14" descr="base_23679_3979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679_39790_9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C512AF" w:rsidRDefault="00C512AF" w:rsidP="00C512AF">
      <w:pPr>
        <w:ind w:firstLine="709"/>
        <w:jc w:val="center"/>
      </w:pPr>
      <w:bookmarkStart w:id="0" w:name="sub_11981"/>
      <w:r>
        <w:rPr>
          <w:noProof/>
          <w:position w:val="-28"/>
        </w:rPr>
        <w:drawing>
          <wp:inline distT="0" distB="0" distL="0" distR="0">
            <wp:extent cx="1981200" cy="480060"/>
            <wp:effectExtent l="19050" t="0" r="0" b="0"/>
            <wp:docPr id="2" name="Рисунок 13" descr="base_23679_3979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679_39790_9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  <w:bookmarkEnd w:id="0"/>
      <w:r>
        <w:t xml:space="preserve"> где:</w:t>
      </w:r>
    </w:p>
    <w:p w:rsidR="00C512AF" w:rsidRDefault="00C512AF" w:rsidP="00C512AF">
      <w:pPr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34340" cy="259080"/>
            <wp:effectExtent l="19050" t="0" r="3810" b="0"/>
            <wp:docPr id="3" name="Рисунок 12" descr="base_23679_397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679_39790_9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i-гo предмета канцелярских принадлежностей в соответствии с нормативами, </w:t>
      </w:r>
    </w:p>
    <w:p w:rsidR="00C512AF" w:rsidRDefault="00C512AF" w:rsidP="00C512AF">
      <w:pPr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9560" cy="259080"/>
            <wp:effectExtent l="19050" t="0" r="0" b="0"/>
            <wp:docPr id="4" name="Рисунок 11" descr="base_23679_397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679_39790_9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численность основных работников, указанная в таблице №2;</w:t>
      </w:r>
    </w:p>
    <w:p w:rsidR="00C512AF" w:rsidRDefault="00C512AF" w:rsidP="00C512AF">
      <w:pPr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88620" cy="259080"/>
            <wp:effectExtent l="19050" t="0" r="0" b="0"/>
            <wp:docPr id="5" name="Рисунок 10" descr="base_23679_3979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679_39790_9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i-гo предмета канцелярских принадлежностей, указанная в таблице </w:t>
      </w:r>
    </w:p>
    <w:p w:rsidR="00C512AF" w:rsidRDefault="00C512AF" w:rsidP="00C512AF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1531"/>
        <w:gridCol w:w="709"/>
        <w:gridCol w:w="1134"/>
        <w:gridCol w:w="1559"/>
        <w:gridCol w:w="1417"/>
        <w:gridCol w:w="1560"/>
        <w:gridCol w:w="1417"/>
      </w:tblGrid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№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Категория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Количество на одного работника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Срок эксплуатации</w:t>
            </w:r>
          </w:p>
          <w:p w:rsidR="00C512AF" w:rsidRDefault="00C512AF">
            <w:pPr>
              <w:jc w:val="center"/>
            </w:pPr>
            <w:r>
              <w:t>(год)</w:t>
            </w:r>
          </w:p>
          <w:p w:rsidR="00C512AF" w:rsidRDefault="00C512AF">
            <w:pPr>
              <w:jc w:val="center"/>
            </w:pPr>
            <w:r>
              <w:t>не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Расчетная численность основных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 xml:space="preserve">Норматив цены </w:t>
            </w:r>
          </w:p>
          <w:p w:rsidR="00C512AF" w:rsidRDefault="00C512AF">
            <w:pPr>
              <w:jc w:val="center"/>
            </w:pPr>
            <w:r>
              <w:t>(руб. за ед.)</w:t>
            </w:r>
          </w:p>
          <w:p w:rsidR="00C512AF" w:rsidRDefault="00C512AF">
            <w:pPr>
              <w:jc w:val="center"/>
            </w:pPr>
            <w:r>
              <w:t>не более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8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 xml:space="preserve">бумага офисная </w:t>
            </w:r>
            <w:proofErr w:type="gramStart"/>
            <w:r>
              <w:t xml:space="preserve">( </w:t>
            </w:r>
            <w:proofErr w:type="gramEnd"/>
            <w:r>
              <w:t>упаковка 500 лист)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  <w:r>
              <w:t>все категории должностей</w:t>
            </w: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</w:p>
          <w:p w:rsidR="00C512AF" w:rsidRDefault="00C512AF">
            <w:pPr>
              <w:jc w:val="center"/>
            </w:pPr>
            <w:r>
              <w:t>24</w:t>
            </w:r>
          </w:p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380</w:t>
            </w:r>
            <w:r w:rsidR="00C512AF">
              <w:t>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папка (бумажная)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20</w:t>
            </w:r>
            <w:r w:rsidR="00C512AF">
              <w:t>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клей карандаш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50,00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маркер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40,00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ручка шариковая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15,00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ручка гелевая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25,00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планинг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300</w:t>
            </w:r>
            <w:r w:rsidR="00C512AF">
              <w:t>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мультифора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 w:rsidP="006A68D3">
            <w:pPr>
              <w:jc w:val="center"/>
            </w:pPr>
            <w:r>
              <w:t>4</w:t>
            </w:r>
            <w:r w:rsidR="00C512AF">
              <w:t>,</w:t>
            </w:r>
            <w:r>
              <w:t>0</w:t>
            </w:r>
            <w:r w:rsidR="00C512AF">
              <w:t>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корректор лента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100</w:t>
            </w:r>
            <w:r w:rsidR="00C512AF">
              <w:t>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корректор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70,00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ежедневник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10</w:t>
            </w:r>
            <w:r w:rsidR="00C512AF">
              <w:t>0,00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блок для записи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50</w:t>
            </w:r>
            <w:r w:rsidR="00C512AF">
              <w:t>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карандаш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2</w:t>
            </w:r>
            <w:r w:rsidR="00C512AF">
              <w:t>0,00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точилка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20,00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ластик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15</w:t>
            </w:r>
            <w:r w:rsidR="00C512AF">
              <w:t>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скоросшиватель (пластик)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15</w:t>
            </w:r>
            <w:r w:rsidR="00C512AF">
              <w:t>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скоросшиватель (бумаж.)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15</w:t>
            </w:r>
            <w:r w:rsidR="00C512AF">
              <w:t>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скобы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15,00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скобы №24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19,00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20.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 xml:space="preserve">линейка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4</w:t>
            </w:r>
            <w:r w:rsidR="00C512AF">
              <w:t>5,00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21.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календарь перекидной настольный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10</w:t>
            </w:r>
            <w:r w:rsidR="00C512AF">
              <w:t>0,00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22.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степлер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15</w:t>
            </w:r>
            <w:r w:rsidR="00C512AF">
              <w:t>0,00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папка регистратор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110,00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нить суровая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150</w:t>
            </w:r>
            <w:r w:rsidR="00C512AF">
              <w:t>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короб архивный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57,00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26.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ножницы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15</w:t>
            </w:r>
            <w:r w:rsidR="00C512AF">
              <w:t>0,00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lastRenderedPageBreak/>
              <w:t>27.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зажим для бумаги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10</w:t>
            </w:r>
            <w:r w:rsidR="00C512AF">
              <w:t>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28.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 xml:space="preserve">тетрадь </w:t>
            </w:r>
            <w:smartTag w:uri="urn:schemas-microsoft-com:office:smarttags" w:element="metricconverter">
              <w:smartTagPr>
                <w:attr w:name="ProductID" w:val="18 л"/>
              </w:smartTagPr>
              <w:r>
                <w:t>18 л</w:t>
              </w:r>
            </w:smartTag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10</w:t>
            </w:r>
            <w:r w:rsidR="00C512AF">
              <w:t>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29.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блок клейкий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50</w:t>
            </w:r>
            <w:r w:rsidR="00C512AF">
              <w:t>,00</w:t>
            </w:r>
          </w:p>
        </w:tc>
      </w:tr>
      <w:tr w:rsidR="00C512AF" w:rsidTr="00C51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скотч широкий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8</w:t>
            </w:r>
            <w:r w:rsidR="00C512AF">
              <w:t>0,00</w:t>
            </w:r>
          </w:p>
        </w:tc>
      </w:tr>
      <w:tr w:rsidR="00C512AF" w:rsidTr="00C512AF">
        <w:trPr>
          <w:trHeight w:val="5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стержень для ручки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5</w:t>
            </w:r>
            <w:r w:rsidR="00C512AF">
              <w:t>,00</w:t>
            </w:r>
          </w:p>
        </w:tc>
      </w:tr>
      <w:tr w:rsidR="00C512AF" w:rsidTr="00C512AF">
        <w:trPr>
          <w:trHeight w:val="5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Скрепки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proofErr w:type="gramStart"/>
            <w:r>
              <w:t>шт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AF" w:rsidRDefault="00C512A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jc w:val="center"/>
            </w:pPr>
            <w:r>
              <w:t>2</w:t>
            </w:r>
            <w:r w:rsidR="00C512AF">
              <w:t>4,00</w:t>
            </w:r>
          </w:p>
        </w:tc>
      </w:tr>
    </w:tbl>
    <w:p w:rsidR="00C512AF" w:rsidRDefault="00C512AF" w:rsidP="00C512AF">
      <w:pPr>
        <w:jc w:val="center"/>
      </w:pPr>
    </w:p>
    <w:p w:rsidR="00C512AF" w:rsidRDefault="00C512AF" w:rsidP="00C512AF">
      <w:pPr>
        <w:autoSpaceDE w:val="0"/>
        <w:autoSpaceDN w:val="0"/>
        <w:adjustRightInd w:val="0"/>
        <w:ind w:firstLine="720"/>
        <w:jc w:val="center"/>
      </w:pPr>
      <w:r>
        <w:t>Нормативные затраты на приобретение хозяйственных товаров и принадлежностей для нужд Администрации</w:t>
      </w:r>
    </w:p>
    <w:p w:rsidR="00C512AF" w:rsidRDefault="00C512AF" w:rsidP="00C512AF">
      <w:pPr>
        <w:autoSpaceDE w:val="0"/>
        <w:autoSpaceDN w:val="0"/>
        <w:adjustRightInd w:val="0"/>
        <w:ind w:firstLine="720"/>
        <w:jc w:val="both"/>
      </w:pPr>
    </w:p>
    <w:p w:rsidR="00C512AF" w:rsidRDefault="00C512AF" w:rsidP="00C512AF">
      <w:pPr>
        <w:autoSpaceDE w:val="0"/>
        <w:autoSpaceDN w:val="0"/>
        <w:adjustRightInd w:val="0"/>
        <w:ind w:firstLine="720"/>
        <w:jc w:val="both"/>
      </w:pPr>
      <w:r>
        <w:t>Затраты на приобретение хозяйственных товаров и принадлежностей</w:t>
      </w:r>
      <w:proofErr w:type="gramStart"/>
      <w:r>
        <w:t xml:space="preserve"> (</w:t>
      </w:r>
      <w:r>
        <w:rPr>
          <w:noProof/>
        </w:rPr>
        <w:drawing>
          <wp:inline distT="0" distB="0" distL="0" distR="0">
            <wp:extent cx="243840" cy="228600"/>
            <wp:effectExtent l="19050" t="0" r="0" b="0"/>
            <wp:docPr id="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C512AF" w:rsidRDefault="00C512AF" w:rsidP="00C512AF">
      <w:pPr>
        <w:autoSpaceDE w:val="0"/>
        <w:autoSpaceDN w:val="0"/>
        <w:adjustRightInd w:val="0"/>
        <w:ind w:firstLine="720"/>
        <w:jc w:val="center"/>
      </w:pPr>
      <w:r>
        <w:rPr>
          <w:noProof/>
        </w:rPr>
        <w:drawing>
          <wp:inline distT="0" distB="0" distL="0" distR="0">
            <wp:extent cx="1257300" cy="579120"/>
            <wp:effectExtent l="0" t="0" r="0" b="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C512AF" w:rsidRDefault="00C512AF" w:rsidP="00C512AF">
      <w:pPr>
        <w:autoSpaceDE w:val="0"/>
        <w:autoSpaceDN w:val="0"/>
        <w:adjustRightInd w:val="0"/>
        <w:ind w:firstLine="720"/>
        <w:jc w:val="both"/>
      </w:pPr>
      <w:r>
        <w:rPr>
          <w:noProof/>
        </w:rPr>
        <w:drawing>
          <wp:inline distT="0" distB="0" distL="0" distR="0">
            <wp:extent cx="266700" cy="228600"/>
            <wp:effectExtent l="19050" t="0" r="0" b="0"/>
            <wp:docPr id="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i-й единицы хозяйственных товаров и принадлежностей в соответствии с нормативами, </w:t>
      </w:r>
    </w:p>
    <w:p w:rsidR="00C512AF" w:rsidRDefault="00C512AF" w:rsidP="00C512AF">
      <w:pPr>
        <w:autoSpaceDE w:val="0"/>
        <w:autoSpaceDN w:val="0"/>
        <w:adjustRightInd w:val="0"/>
        <w:ind w:firstLine="720"/>
        <w:jc w:val="both"/>
      </w:pPr>
      <w:r>
        <w:rPr>
          <w:noProof/>
        </w:rPr>
        <w:drawing>
          <wp:inline distT="0" distB="0" distL="0" distR="0">
            <wp:extent cx="266700" cy="228600"/>
            <wp:effectExtent l="19050" t="0" r="0" b="0"/>
            <wp:docPr id="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i-го хозяйственного товара и принадлежности в соответствии с нормативами,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C512AF" w:rsidRDefault="00C512AF" w:rsidP="00C512AF">
      <w:pPr>
        <w:autoSpaceDE w:val="0"/>
        <w:autoSpaceDN w:val="0"/>
        <w:adjustRightInd w:val="0"/>
        <w:ind w:firstLine="720"/>
        <w:jc w:val="right"/>
      </w:pPr>
    </w:p>
    <w:p w:rsidR="00C512AF" w:rsidRDefault="00C512AF" w:rsidP="00C512AF">
      <w:pPr>
        <w:autoSpaceDE w:val="0"/>
        <w:autoSpaceDN w:val="0"/>
        <w:adjustRightInd w:val="0"/>
        <w:ind w:firstLine="720"/>
        <w:jc w:val="right"/>
      </w:pPr>
      <w:r>
        <w:t>Таблица №2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3402"/>
        <w:gridCol w:w="3260"/>
      </w:tblGrid>
      <w:tr w:rsidR="00C512AF" w:rsidTr="00C512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шт.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 xml:space="preserve">Норматив цены 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(руб. за ед.)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не более</w:t>
            </w:r>
          </w:p>
        </w:tc>
      </w:tr>
      <w:tr w:rsidR="00C512AF" w:rsidTr="00C512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512AF" w:rsidTr="00C512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Пакеты для мусора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C512AF">
              <w:t>,00</w:t>
            </w:r>
          </w:p>
        </w:tc>
      </w:tr>
      <w:tr w:rsidR="00C512AF" w:rsidTr="00C512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Влажные салфетки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12AF">
              <w:t>50,00</w:t>
            </w:r>
          </w:p>
        </w:tc>
      </w:tr>
    </w:tbl>
    <w:p w:rsidR="00C512AF" w:rsidRDefault="00C512AF" w:rsidP="00C512AF"/>
    <w:p w:rsidR="00C512AF" w:rsidRDefault="00C512AF" w:rsidP="00C512AF">
      <w:pPr>
        <w:ind w:firstLine="709"/>
        <w:jc w:val="center"/>
      </w:pPr>
      <w:r>
        <w:t>Нормативные затраты на приобретение образовательных услуг по профессиональной переподготовке и повышению квалификации работников Администрации</w:t>
      </w:r>
    </w:p>
    <w:p w:rsidR="00C512AF" w:rsidRDefault="00C512AF" w:rsidP="00C512AF"/>
    <w:p w:rsidR="00C512AF" w:rsidRDefault="00C512AF" w:rsidP="00C512AF">
      <w:pPr>
        <w:ind w:firstLine="709"/>
        <w:jc w:val="both"/>
      </w:pPr>
      <w:r>
        <w:t>Затраты на приобретение образовательных услуг по профессиональной переподготовке и повышению квалификации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20040" cy="259080"/>
            <wp:effectExtent l="19050" t="0" r="3810" b="0"/>
            <wp:docPr id="10" name="Рисунок 35" descr="base_23679_39790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3679_39790_9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C512AF" w:rsidRDefault="00C512AF" w:rsidP="00C512AF">
      <w:pPr>
        <w:ind w:firstLine="709"/>
        <w:jc w:val="both"/>
      </w:pPr>
    </w:p>
    <w:p w:rsidR="00C512AF" w:rsidRDefault="00C512AF" w:rsidP="00C512AF">
      <w:pPr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440180" cy="480060"/>
            <wp:effectExtent l="19050" t="0" r="7620" b="0"/>
            <wp:docPr id="11" name="Рисунок 34" descr="base_23679_39790_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679_39790_9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C512AF" w:rsidRDefault="00C512AF" w:rsidP="00C512AF">
      <w:pPr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88620" cy="259080"/>
            <wp:effectExtent l="19050" t="0" r="0" b="0"/>
            <wp:docPr id="12" name="Рисунок 33" descr="base_23679_39790_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679_39790_9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работников, направляемых на i-й вид дополнительного профессионального образования, указанное в таблице №4;</w:t>
      </w:r>
    </w:p>
    <w:p w:rsidR="00C512AF" w:rsidRDefault="00C512AF" w:rsidP="00C512AF">
      <w:pPr>
        <w:ind w:firstLine="709"/>
        <w:jc w:val="both"/>
      </w:pPr>
      <w:r>
        <w:rPr>
          <w:noProof/>
        </w:rPr>
        <w:drawing>
          <wp:inline distT="0" distB="0" distL="0" distR="0">
            <wp:extent cx="335280" cy="259080"/>
            <wp:effectExtent l="19050" t="0" r="7620" b="0"/>
            <wp:docPr id="13" name="Рисунок 13" descr="base_23679_39790_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9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обучения одного работника по i-му виду дополнительного профессионального образования, указанная в таблице №3</w:t>
      </w:r>
    </w:p>
    <w:p w:rsidR="00C512AF" w:rsidRDefault="00C512AF" w:rsidP="00C512AF">
      <w:pPr>
        <w:ind w:firstLine="709"/>
        <w:jc w:val="right"/>
      </w:pPr>
    </w:p>
    <w:p w:rsidR="00C512AF" w:rsidRDefault="00C512AF" w:rsidP="00C512AF">
      <w:pPr>
        <w:ind w:firstLine="709"/>
        <w:jc w:val="right"/>
      </w:pPr>
      <w:r>
        <w:lastRenderedPageBreak/>
        <w:t>Таблица №3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3118"/>
        <w:gridCol w:w="2693"/>
      </w:tblGrid>
      <w:tr w:rsidR="00C512AF" w:rsidTr="00C512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Количество человек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 xml:space="preserve">Норматив цены 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руб. за человека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не более</w:t>
            </w:r>
          </w:p>
        </w:tc>
      </w:tr>
      <w:tr w:rsidR="00C512AF" w:rsidTr="00C512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512AF" w:rsidTr="00C512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20 000,00</w:t>
            </w:r>
          </w:p>
        </w:tc>
      </w:tr>
    </w:tbl>
    <w:p w:rsidR="00C512AF" w:rsidRDefault="00C512AF" w:rsidP="00C512AF">
      <w:pPr>
        <w:jc w:val="center"/>
      </w:pPr>
    </w:p>
    <w:p w:rsidR="00C512AF" w:rsidRDefault="00C512AF" w:rsidP="00C512AF">
      <w:pPr>
        <w:jc w:val="center"/>
      </w:pPr>
      <w:r>
        <w:t>Нормативные затраты на содержание имущества Администрации</w:t>
      </w:r>
    </w:p>
    <w:p w:rsidR="00C512AF" w:rsidRDefault="00C512AF" w:rsidP="00C512AF">
      <w:pPr>
        <w:jc w:val="center"/>
      </w:pPr>
      <w:r>
        <w:t xml:space="preserve"> </w:t>
      </w:r>
    </w:p>
    <w:p w:rsidR="00C512AF" w:rsidRDefault="00C512AF" w:rsidP="00C512AF">
      <w:pPr>
        <w:ind w:firstLine="709"/>
        <w:jc w:val="both"/>
      </w:pPr>
      <w:r>
        <w:t>Затраты на техническое обслуживание и регламентно-профилактический ремонт вычислительной техники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289560" cy="266700"/>
            <wp:effectExtent l="19050" t="0" r="0" b="0"/>
            <wp:docPr id="14" name="Рисунок 17" descr="base_23679_39790_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679_39790_5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C512AF" w:rsidRDefault="00C512AF" w:rsidP="00C512AF">
      <w:pPr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417320" cy="480060"/>
            <wp:effectExtent l="19050" t="0" r="0" b="0"/>
            <wp:docPr id="15" name="Рисунок 16" descr="base_23679_39790_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679_39790_5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C512AF" w:rsidRDefault="00C512AF" w:rsidP="00C512AF">
      <w:pPr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58140" cy="266700"/>
            <wp:effectExtent l="19050" t="0" r="3810" b="0"/>
            <wp:docPr id="16" name="Рисунок 15" descr="base_23679_39790_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679_39790_5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i-х рабочих станций,</w:t>
      </w:r>
    </w:p>
    <w:p w:rsidR="00C512AF" w:rsidRDefault="00C512AF" w:rsidP="00C512AF">
      <w:pPr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20040" cy="266700"/>
            <wp:effectExtent l="19050" t="0" r="3810" b="0"/>
            <wp:docPr id="17" name="Рисунок 5" descr="base_23679_39790_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679_39790_5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регламентно-профилактического ремонта в расчете на одну i-ю рабочую станцию в год,</w:t>
      </w:r>
    </w:p>
    <w:p w:rsidR="00C512AF" w:rsidRDefault="00C512AF" w:rsidP="00C512AF">
      <w:pPr>
        <w:jc w:val="both"/>
      </w:pPr>
    </w:p>
    <w:p w:rsidR="00C512AF" w:rsidRDefault="00C512AF" w:rsidP="00C512AF">
      <w:pPr>
        <w:ind w:firstLine="709"/>
        <w:jc w:val="both"/>
      </w:pPr>
      <w: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</w:t>
      </w:r>
      <w:proofErr w:type="gramStart"/>
      <w:r>
        <w:t>) (</w:t>
      </w:r>
      <w:r>
        <w:rPr>
          <w:noProof/>
          <w:position w:val="-14"/>
        </w:rPr>
        <w:drawing>
          <wp:inline distT="0" distB="0" distL="0" distR="0">
            <wp:extent cx="320040" cy="266700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C512AF" w:rsidRDefault="00C512AF" w:rsidP="00C512AF">
      <w:pPr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501140" cy="480060"/>
            <wp:effectExtent l="19050" t="0" r="3810" b="0"/>
            <wp:docPr id="19" name="Рисунок 2" descr="base_23679_39790_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679_39790_54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C512AF" w:rsidRDefault="00C512AF" w:rsidP="00C512AF">
      <w:pPr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20" name="Рисунок 3" descr="base_23679_39790_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679_39790_54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i-х принтеров, многофункциональных устройств и копировальных аппаратов (оргтехники) в соответствии с нормативами, </w:t>
      </w:r>
    </w:p>
    <w:p w:rsidR="00C512AF" w:rsidRDefault="00C512AF" w:rsidP="00C512AF">
      <w:r>
        <w:rPr>
          <w:noProof/>
          <w:position w:val="-14"/>
        </w:rPr>
        <w:drawing>
          <wp:inline distT="0" distB="0" distL="0" distR="0">
            <wp:extent cx="350520" cy="266700"/>
            <wp:effectExtent l="19050" t="0" r="0" b="0"/>
            <wp:docPr id="21" name="Рисунок 4" descr="base_23679_39790_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679_39790_54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 год,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523"/>
        <w:gridCol w:w="2457"/>
        <w:gridCol w:w="2007"/>
        <w:gridCol w:w="1984"/>
        <w:gridCol w:w="2268"/>
      </w:tblGrid>
      <w:tr w:rsidR="00C512AF" w:rsidTr="00C512A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Количество оргтехники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Количество услуг в год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(раз)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 xml:space="preserve">Норматив цены 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 xml:space="preserve"> (руб. за ед.)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не более</w:t>
            </w:r>
          </w:p>
        </w:tc>
      </w:tr>
      <w:tr w:rsidR="00C512AF" w:rsidTr="00C512A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C512AF" w:rsidTr="00C512A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Заправка картриджей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350,00</w:t>
            </w:r>
          </w:p>
        </w:tc>
      </w:tr>
      <w:tr w:rsidR="00C512AF" w:rsidTr="00C512A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Заправка и восстановление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650,00</w:t>
            </w:r>
          </w:p>
        </w:tc>
      </w:tr>
      <w:tr w:rsidR="00C512AF" w:rsidTr="00C512A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Техническое обслуживание и ремонт рабочих станций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3000,00</w:t>
            </w:r>
          </w:p>
        </w:tc>
      </w:tr>
    </w:tbl>
    <w:p w:rsidR="00C512AF" w:rsidRDefault="00C512AF" w:rsidP="00C512AF">
      <w:pPr>
        <w:jc w:val="center"/>
      </w:pPr>
    </w:p>
    <w:p w:rsidR="00C512AF" w:rsidRDefault="00C512AF" w:rsidP="00C512AF">
      <w:pPr>
        <w:jc w:val="center"/>
      </w:pPr>
    </w:p>
    <w:p w:rsidR="00C512AF" w:rsidRDefault="00C512AF" w:rsidP="00C512AF">
      <w:pPr>
        <w:jc w:val="center"/>
      </w:pPr>
      <w:r>
        <w:t>Нормативные затраты на приобретение расходных материалов для оргтехники</w:t>
      </w:r>
    </w:p>
    <w:p w:rsidR="00C512AF" w:rsidRDefault="00C512AF" w:rsidP="00C512AF"/>
    <w:p w:rsidR="00C512AF" w:rsidRDefault="00C512AF" w:rsidP="00C512AF">
      <w:pPr>
        <w:ind w:firstLine="709"/>
        <w:jc w:val="both"/>
      </w:pPr>
      <w:r>
        <w:lastRenderedPageBreak/>
        <w:t>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>
        <w:t>) (</w:t>
      </w:r>
      <w:r>
        <w:rPr>
          <w:noProof/>
          <w:position w:val="-14"/>
        </w:rPr>
        <w:drawing>
          <wp:inline distT="0" distB="0" distL="0" distR="0">
            <wp:extent cx="243840" cy="266700"/>
            <wp:effectExtent l="19050" t="0" r="0" b="0"/>
            <wp:docPr id="2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C512AF" w:rsidRDefault="00C512AF" w:rsidP="00C512AF">
      <w:pPr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798320" cy="480060"/>
            <wp:effectExtent l="19050" t="0" r="0" b="0"/>
            <wp:docPr id="23" name="Рисунок 76" descr="base_23679_39790_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23679_39790_6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C512AF" w:rsidRDefault="00C512AF" w:rsidP="00C512AF">
      <w:pPr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35280" cy="266700"/>
            <wp:effectExtent l="19050" t="0" r="7620" b="0"/>
            <wp:docPr id="24" name="Рисунок 75" descr="base_23679_39790_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23679_39790_6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принтеров, многофункциональных устройств и копировальных аппаратов (оргтехники) i-гo типа;</w:t>
      </w:r>
    </w:p>
    <w:p w:rsidR="00C512AF" w:rsidRDefault="00C512AF" w:rsidP="00C512AF">
      <w:pPr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50520" cy="266700"/>
            <wp:effectExtent l="19050" t="0" r="0" b="0"/>
            <wp:docPr id="25" name="Рисунок 74" descr="base_23679_39790_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3679_39790_6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</w:t>
      </w:r>
      <w:proofErr w:type="gramStart"/>
      <w:r>
        <w:t>,у</w:t>
      </w:r>
      <w:proofErr w:type="gramEnd"/>
      <w:r>
        <w:t>казанный в таблице №12;</w:t>
      </w:r>
    </w:p>
    <w:p w:rsidR="00C512AF" w:rsidRDefault="00C512AF" w:rsidP="00C512AF">
      <w:pPr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20040" cy="266700"/>
            <wp:effectExtent l="19050" t="0" r="3810" b="0"/>
            <wp:docPr id="26" name="Рисунок 73" descr="base_23679_39790_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23679_39790_6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расходного материала по i-му типу принтеров, многофункциональных устройств и копировальных аппаратов (оргтехники)</w:t>
      </w:r>
    </w:p>
    <w:p w:rsidR="00C512AF" w:rsidRDefault="00C512AF" w:rsidP="00C512AF">
      <w:pPr>
        <w:jc w:val="righ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2001"/>
        <w:gridCol w:w="2410"/>
        <w:gridCol w:w="1518"/>
        <w:gridCol w:w="1742"/>
        <w:gridCol w:w="1276"/>
      </w:tblGrid>
      <w:tr w:rsidR="00C512AF" w:rsidTr="00C512AF">
        <w:trPr>
          <w:trHeight w:val="98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Категория должности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Количество оргтехники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Норматив потребления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на 1 ед. техники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 xml:space="preserve">Норматив цены 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(руб. за ед.)</w:t>
            </w:r>
          </w:p>
        </w:tc>
      </w:tr>
      <w:tr w:rsidR="00C512AF" w:rsidTr="00C512A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512AF" w:rsidTr="00C512A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</w:pPr>
            <w:r>
              <w:t>Фотобарабан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Все категории должностей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800,00</w:t>
            </w:r>
          </w:p>
        </w:tc>
      </w:tr>
      <w:tr w:rsidR="00C512AF" w:rsidTr="00C512A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 xml:space="preserve">2.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 w:rsidP="006A68D3">
            <w:pPr>
              <w:autoSpaceDE w:val="0"/>
              <w:autoSpaceDN w:val="0"/>
              <w:adjustRightInd w:val="0"/>
            </w:pPr>
            <w:r>
              <w:t>Картридж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1200,00</w:t>
            </w:r>
          </w:p>
        </w:tc>
      </w:tr>
      <w:tr w:rsidR="00C512AF" w:rsidTr="00C512A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</w:pPr>
            <w:r>
              <w:t>Тонер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AF" w:rsidRDefault="00C512AF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500,00</w:t>
            </w:r>
          </w:p>
        </w:tc>
      </w:tr>
    </w:tbl>
    <w:p w:rsidR="00C512AF" w:rsidRDefault="00C512AF" w:rsidP="00C512AF">
      <w:pPr>
        <w:jc w:val="center"/>
      </w:pPr>
      <w:r>
        <w:t>Нормативные затраты на теплоснабжение Администрации</w:t>
      </w:r>
    </w:p>
    <w:p w:rsidR="00C512AF" w:rsidRDefault="00C512AF" w:rsidP="00C512AF">
      <w:pPr>
        <w:ind w:firstLine="709"/>
        <w:jc w:val="center"/>
      </w:pPr>
      <w:bookmarkStart w:id="1" w:name="sub_11050"/>
      <w:r>
        <w:t>Затраты на теплоснабжение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43840" cy="259080"/>
            <wp:effectExtent l="19050" t="0" r="3810" b="0"/>
            <wp:docPr id="27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  <w:bookmarkEnd w:id="1"/>
    </w:p>
    <w:p w:rsidR="00C512AF" w:rsidRDefault="00C512AF" w:rsidP="00C512AF">
      <w:pPr>
        <w:ind w:firstLine="709"/>
        <w:jc w:val="center"/>
      </w:pPr>
      <w:r>
        <w:rPr>
          <w:noProof/>
          <w:position w:val="-12"/>
        </w:rPr>
        <w:drawing>
          <wp:inline distT="0" distB="0" distL="0" distR="0">
            <wp:extent cx="1097280" cy="251460"/>
            <wp:effectExtent l="19050" t="0" r="7620" b="0"/>
            <wp:docPr id="28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C512AF" w:rsidRDefault="00C512AF" w:rsidP="00C512AF">
      <w:pPr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81000" cy="259080"/>
            <wp:effectExtent l="19050" t="0" r="0" b="0"/>
            <wp:docPr id="29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в теплоэнергии на отопление зданий, помещений и сооружений, </w:t>
      </w:r>
    </w:p>
    <w:p w:rsidR="00C512AF" w:rsidRDefault="00C512AF" w:rsidP="00C512AF">
      <w:pPr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66700" cy="259080"/>
            <wp:effectExtent l="19050" t="0" r="0" b="0"/>
            <wp:docPr id="30" name="Рисунок 58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регулируемый тариф на теплоснабжение.</w:t>
      </w:r>
    </w:p>
    <w:p w:rsidR="00C512AF" w:rsidRDefault="00C512AF" w:rsidP="00C512AF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882"/>
        <w:gridCol w:w="2837"/>
        <w:gridCol w:w="3376"/>
      </w:tblGrid>
      <w:tr w:rsidR="00C512AF" w:rsidTr="00C512AF">
        <w:trPr>
          <w:trHeight w:val="73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Расчетная потребность в год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тыс. Гкал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Тариф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 xml:space="preserve"> (руб.)</w:t>
            </w:r>
          </w:p>
        </w:tc>
      </w:tr>
      <w:tr w:rsidR="00C512AF" w:rsidTr="00C512A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512AF" w:rsidTr="00C512A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теплоснабжение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191,23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C512AF" w:rsidRDefault="00C512AF" w:rsidP="00C512AF">
      <w:bookmarkStart w:id="2" w:name="sub_110101"/>
    </w:p>
    <w:p w:rsidR="00C512AF" w:rsidRDefault="00C512AF" w:rsidP="00C512AF">
      <w:pPr>
        <w:ind w:firstLine="709"/>
        <w:jc w:val="center"/>
        <w:rPr>
          <w:sz w:val="28"/>
          <w:szCs w:val="28"/>
        </w:rPr>
      </w:pPr>
      <w:r>
        <w:t xml:space="preserve">Нормативные затраты на услуги связи </w:t>
      </w:r>
      <w:bookmarkEnd w:id="2"/>
      <w:r>
        <w:t>Администрации</w:t>
      </w:r>
    </w:p>
    <w:p w:rsidR="00C512AF" w:rsidRDefault="00C512AF" w:rsidP="00C512AF">
      <w:pPr>
        <w:ind w:firstLine="708"/>
        <w:jc w:val="center"/>
      </w:pPr>
      <w:bookmarkStart w:id="3" w:name="sub_11001"/>
      <w:r>
        <w:t>Затраты на абонентскую плату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43840" cy="251460"/>
            <wp:effectExtent l="19050" t="0" r="0" b="0"/>
            <wp:docPr id="31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  <w:bookmarkEnd w:id="3"/>
    </w:p>
    <w:p w:rsidR="00C512AF" w:rsidRDefault="00C512AF" w:rsidP="00C512AF">
      <w:pPr>
        <w:jc w:val="center"/>
      </w:pPr>
      <w:r>
        <w:rPr>
          <w:noProof/>
          <w:position w:val="-28"/>
        </w:rPr>
        <w:drawing>
          <wp:inline distT="0" distB="0" distL="0" distR="0">
            <wp:extent cx="1927860" cy="472440"/>
            <wp:effectExtent l="0" t="0" r="0" b="0"/>
            <wp:docPr id="3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C512AF" w:rsidRDefault="00C512AF" w:rsidP="00C512AF">
      <w:pPr>
        <w:ind w:firstLine="708"/>
        <w:jc w:val="both"/>
      </w:pPr>
      <w:r>
        <w:rPr>
          <w:noProof/>
          <w:position w:val="-12"/>
        </w:rPr>
        <w:drawing>
          <wp:inline distT="0" distB="0" distL="0" distR="0">
            <wp:extent cx="320040" cy="251460"/>
            <wp:effectExtent l="0" t="0" r="3810" b="0"/>
            <wp:docPr id="3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</w:t>
      </w:r>
      <w:proofErr w:type="gramStart"/>
      <w:r>
        <w:t>,у</w:t>
      </w:r>
      <w:proofErr w:type="gramEnd"/>
      <w:r>
        <w:t>казанное в таблице №19;</w:t>
      </w:r>
    </w:p>
    <w:p w:rsidR="00C512AF" w:rsidRDefault="00C512AF" w:rsidP="00C512AF">
      <w:pPr>
        <w:ind w:firstLine="708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20040" cy="251460"/>
            <wp:effectExtent l="19050" t="0" r="3810" b="0"/>
            <wp:docPr id="3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ежемесячная i-я абонентская плата в расчете на 1 абонентский номер для передачи голосовой информации, указанная в таблице №19;</w:t>
      </w:r>
    </w:p>
    <w:p w:rsidR="00C512AF" w:rsidRDefault="00C512AF" w:rsidP="00C512AF">
      <w:pPr>
        <w:ind w:firstLine="708"/>
        <w:jc w:val="both"/>
      </w:pPr>
      <w:r>
        <w:rPr>
          <w:noProof/>
          <w:position w:val="-12"/>
        </w:rPr>
        <w:drawing>
          <wp:inline distT="0" distB="0" distL="0" distR="0">
            <wp:extent cx="335280" cy="251460"/>
            <wp:effectExtent l="19050" t="0" r="7620" b="0"/>
            <wp:docPr id="3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месяцев предоставления услуги с i-й абонентской платой, указанное в таблице №19.</w:t>
      </w:r>
      <w:r>
        <w:tab/>
      </w:r>
    </w:p>
    <w:p w:rsidR="00C512AF" w:rsidRDefault="00C512AF" w:rsidP="00C512AF">
      <w:pPr>
        <w:ind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№11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427"/>
        <w:gridCol w:w="2269"/>
        <w:gridCol w:w="2553"/>
        <w:gridCol w:w="1702"/>
      </w:tblGrid>
      <w:tr w:rsidR="00C512AF" w:rsidTr="00C512A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Срок предоставления услуги (месяц)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Количество абонентских номеров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Абонентская плата за 1 номер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(руб. за месяц)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не более</w:t>
            </w:r>
          </w:p>
        </w:tc>
      </w:tr>
      <w:tr w:rsidR="00C512AF" w:rsidTr="00C512A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C512AF" w:rsidTr="00C512A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услуги связи (абонентская плата</w:t>
            </w:r>
            <w:r w:rsidR="00E24E5B">
              <w:t>, интернет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E24E5B">
            <w:pPr>
              <w:autoSpaceDE w:val="0"/>
              <w:autoSpaceDN w:val="0"/>
              <w:adjustRightInd w:val="0"/>
              <w:jc w:val="center"/>
            </w:pPr>
            <w:r>
              <w:t>1569,46</w:t>
            </w:r>
          </w:p>
        </w:tc>
      </w:tr>
    </w:tbl>
    <w:p w:rsidR="00C512AF" w:rsidRDefault="00C512AF" w:rsidP="00C512AF">
      <w:pPr>
        <w:tabs>
          <w:tab w:val="left" w:pos="840"/>
        </w:tabs>
      </w:pPr>
    </w:p>
    <w:p w:rsidR="00C512AF" w:rsidRDefault="00C512AF" w:rsidP="00C512AF">
      <w:pPr>
        <w:tabs>
          <w:tab w:val="left" w:pos="840"/>
        </w:tabs>
        <w:jc w:val="center"/>
      </w:pPr>
      <w:r>
        <w:t>Нормативные затраты на оплату услуг почтовой связи Администрации</w:t>
      </w:r>
    </w:p>
    <w:p w:rsidR="00C512AF" w:rsidRDefault="00C512AF" w:rsidP="00C512AF">
      <w:pPr>
        <w:tabs>
          <w:tab w:val="left" w:pos="840"/>
        </w:tabs>
        <w:jc w:val="center"/>
      </w:pPr>
      <w:r>
        <w:t>Затраты на оплату услуг почтовой связи</w:t>
      </w:r>
      <w:proofErr w:type="gramStart"/>
      <w:r>
        <w:t xml:space="preserve"> (</w:t>
      </w:r>
      <w:r>
        <w:rPr>
          <w:noProof/>
        </w:rPr>
        <w:drawing>
          <wp:inline distT="0" distB="0" distL="0" distR="0">
            <wp:extent cx="182880" cy="228600"/>
            <wp:effectExtent l="19050" t="0" r="0" b="0"/>
            <wp:docPr id="36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C512AF" w:rsidRDefault="00C512AF" w:rsidP="00C512AF">
      <w:pPr>
        <w:tabs>
          <w:tab w:val="left" w:pos="840"/>
        </w:tabs>
        <w:jc w:val="center"/>
      </w:pPr>
      <w:r>
        <w:rPr>
          <w:noProof/>
        </w:rPr>
        <w:drawing>
          <wp:inline distT="0" distB="0" distL="0" distR="0">
            <wp:extent cx="1097280" cy="579120"/>
            <wp:effectExtent l="0" t="0" r="0" b="0"/>
            <wp:docPr id="37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C512AF" w:rsidRDefault="00C512AF" w:rsidP="00C512AF">
      <w:pPr>
        <w:tabs>
          <w:tab w:val="left" w:pos="840"/>
        </w:tabs>
      </w:pPr>
      <w:r>
        <w:t>где:</w:t>
      </w:r>
    </w:p>
    <w:p w:rsidR="00C512AF" w:rsidRDefault="00C512AF" w:rsidP="00C512AF">
      <w:pPr>
        <w:tabs>
          <w:tab w:val="left" w:pos="840"/>
        </w:tabs>
      </w:pPr>
      <w:r>
        <w:rPr>
          <w:noProof/>
        </w:rPr>
        <w:drawing>
          <wp:inline distT="0" distB="0" distL="0" distR="0">
            <wp:extent cx="220980" cy="228600"/>
            <wp:effectExtent l="19050" t="0" r="0" b="0"/>
            <wp:docPr id="38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– планируемое количество i-х почтовых отправлений в год;</w:t>
      </w:r>
    </w:p>
    <w:p w:rsidR="00C512AF" w:rsidRDefault="00C512AF" w:rsidP="00C512AF">
      <w:pPr>
        <w:tabs>
          <w:tab w:val="left" w:pos="840"/>
        </w:tabs>
      </w:pPr>
      <w:r>
        <w:rPr>
          <w:noProof/>
        </w:rPr>
        <w:drawing>
          <wp:inline distT="0" distB="0" distL="0" distR="0">
            <wp:extent cx="213360" cy="228600"/>
            <wp:effectExtent l="19050" t="0" r="0" b="0"/>
            <wp:docPr id="39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– цена одного i-го почтового отправления.</w:t>
      </w:r>
    </w:p>
    <w:p w:rsidR="00C512AF" w:rsidRDefault="00C512AF" w:rsidP="00C512AF">
      <w:pPr>
        <w:tabs>
          <w:tab w:val="left" w:pos="840"/>
        </w:tabs>
      </w:pPr>
    </w:p>
    <w:p w:rsidR="00C512AF" w:rsidRDefault="00C512AF" w:rsidP="00C512AF">
      <w:pPr>
        <w:tabs>
          <w:tab w:val="left" w:pos="840"/>
        </w:tabs>
        <w:jc w:val="right"/>
      </w:pPr>
      <w:r>
        <w:t>Таблица №12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2425"/>
        <w:gridCol w:w="2551"/>
        <w:gridCol w:w="3878"/>
      </w:tblGrid>
      <w:tr w:rsidR="00C512AF" w:rsidTr="00C512A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 xml:space="preserve">Количество отправлений в год, </w:t>
            </w:r>
            <w:proofErr w:type="gramStart"/>
            <w:r>
              <w:t>шт</w:t>
            </w:r>
            <w:proofErr w:type="gram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 xml:space="preserve">Норматив цены (руб. за </w:t>
            </w:r>
            <w:proofErr w:type="gramStart"/>
            <w:r>
              <w:t>шт</w:t>
            </w:r>
            <w:proofErr w:type="gramEnd"/>
            <w:r>
              <w:t>)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не более</w:t>
            </w:r>
          </w:p>
        </w:tc>
      </w:tr>
      <w:tr w:rsidR="00C512AF" w:rsidTr="00C512A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C512AF" w:rsidTr="00C512AF">
        <w:trPr>
          <w:trHeight w:val="7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Почтовые отправления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6A68D3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C512AF">
              <w:t>,00</w:t>
            </w:r>
          </w:p>
        </w:tc>
      </w:tr>
    </w:tbl>
    <w:p w:rsidR="00C512AF" w:rsidRDefault="00C512AF" w:rsidP="00C512AF">
      <w:pPr>
        <w:jc w:val="center"/>
      </w:pPr>
      <w:r>
        <w:t>Нормативные затраты на электроснабжение Администрации</w:t>
      </w:r>
    </w:p>
    <w:p w:rsidR="00C512AF" w:rsidRDefault="00C512AF" w:rsidP="00C512AF">
      <w:pPr>
        <w:ind w:firstLine="709"/>
        <w:jc w:val="center"/>
      </w:pPr>
      <w:r>
        <w:t>Затраты на электроснабжение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43840" cy="259080"/>
            <wp:effectExtent l="19050" t="0" r="3810" b="0"/>
            <wp:docPr id="40" name="Рисунок 40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C512AF" w:rsidRDefault="00C512AF" w:rsidP="00C512AF">
      <w:pPr>
        <w:ind w:firstLine="709"/>
        <w:jc w:val="center"/>
      </w:pPr>
      <w:r>
        <w:rPr>
          <w:noProof/>
          <w:position w:val="-12"/>
        </w:rPr>
        <w:drawing>
          <wp:inline distT="0" distB="0" distL="0" distR="0">
            <wp:extent cx="1097280" cy="251460"/>
            <wp:effectExtent l="19050" t="0" r="7620" b="0"/>
            <wp:docPr id="41" name="Рисунок 41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C512AF" w:rsidRDefault="00C512AF" w:rsidP="00C512AF">
      <w:pPr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81000" cy="259080"/>
            <wp:effectExtent l="19050" t="0" r="0" b="0"/>
            <wp:docPr id="42" name="Рисунок 42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</w:t>
      </w:r>
      <w:proofErr w:type="gramStart"/>
      <w:r>
        <w:t>в</w:t>
      </w:r>
      <w:proofErr w:type="gramEnd"/>
      <w:r>
        <w:t xml:space="preserve"> электроэнергия на освещение зданий, помещений и сооружений</w:t>
      </w:r>
    </w:p>
    <w:p w:rsidR="00C512AF" w:rsidRDefault="00C512AF" w:rsidP="00C512AF">
      <w:pPr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66700" cy="259080"/>
            <wp:effectExtent l="19050" t="0" r="0" b="0"/>
            <wp:docPr id="43" name="Рисунок 43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регулируемый тариф на электроэнергию</w:t>
      </w:r>
    </w:p>
    <w:p w:rsidR="00C512AF" w:rsidRDefault="00C512AF" w:rsidP="00C512AF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Таблица №13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882"/>
        <w:gridCol w:w="2837"/>
        <w:gridCol w:w="3376"/>
      </w:tblGrid>
      <w:tr w:rsidR="00C512AF" w:rsidTr="00C512AF">
        <w:trPr>
          <w:trHeight w:val="73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Расчетная потребность в год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тыс. Гкал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Тариф</w:t>
            </w:r>
          </w:p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 xml:space="preserve"> (руб.)</w:t>
            </w:r>
          </w:p>
        </w:tc>
      </w:tr>
      <w:tr w:rsidR="00C512AF" w:rsidTr="00C512A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512AF" w:rsidTr="00C512A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теплоснабжение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18600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AF" w:rsidRDefault="00C512AF">
            <w:pPr>
              <w:autoSpaceDE w:val="0"/>
              <w:autoSpaceDN w:val="0"/>
              <w:adjustRightInd w:val="0"/>
              <w:jc w:val="center"/>
            </w:pPr>
            <w: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B431E" w:rsidRDefault="00AB431E" w:rsidP="00E24E5B"/>
    <w:sectPr w:rsidR="00AB431E" w:rsidSect="00AB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2AF"/>
    <w:rsid w:val="004B19DE"/>
    <w:rsid w:val="006A68D3"/>
    <w:rsid w:val="00AB431E"/>
    <w:rsid w:val="00C512AF"/>
    <w:rsid w:val="00E2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2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e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emf"/><Relationship Id="rId7" Type="http://schemas.openxmlformats.org/officeDocument/2006/relationships/image" Target="media/image4.wmf"/><Relationship Id="rId12" Type="http://schemas.openxmlformats.org/officeDocument/2006/relationships/image" Target="media/image9.e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e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e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e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e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e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2023-05-24T05:09:00Z</cp:lastPrinted>
  <dcterms:created xsi:type="dcterms:W3CDTF">2023-05-24T04:55:00Z</dcterms:created>
  <dcterms:modified xsi:type="dcterms:W3CDTF">2023-05-24T05:09:00Z</dcterms:modified>
</cp:coreProperties>
</file>